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56" w:rsidRPr="00FD5556" w:rsidRDefault="00FD5556" w:rsidP="00FD555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</w:t>
      </w:r>
    </w:p>
    <w:p w:rsidR="00FD5556" w:rsidRPr="00FD5556" w:rsidRDefault="00FD5556" w:rsidP="00FD555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7645" cy="943610"/>
            <wp:effectExtent l="19050" t="0" r="8255" b="0"/>
            <wp:docPr id="73" name="Рисунок 73" descr="https://math-oge.sdamgia.ru/get_file?id=121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ath-oge.sdamgia.ru/get_file?id=12146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655" cy="139065"/>
            <wp:effectExtent l="19050" t="0" r="0" b="0"/>
            <wp:docPr id="74" name="Рисунок 74" descr="https://oge.sdamgia.ru/formula/69/69691c7bdcc3ce6d5d8a1361f22d04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oge.sdamgia.ru/formula/69/69691c7bdcc3ce6d5d8a1361f22d04ac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" cy="139065"/>
            <wp:effectExtent l="19050" t="0" r="1905" b="0"/>
            <wp:docPr id="75" name="Рисунок 75" descr="https://oge.sdamgia.ru/formula/8d/8d9c307cb7f3c4a32822a51922d1ce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oge.sdamgia.ru/formula/8d/8d9c307cb7f3c4a32822a51922d1ceaa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являются серединами сторон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695" cy="153670"/>
            <wp:effectExtent l="19050" t="0" r="1905" b="0"/>
            <wp:docPr id="76" name="Рисунок 76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695" cy="153670"/>
            <wp:effectExtent l="19050" t="0" r="1905" b="0"/>
            <wp:docPr id="77" name="Рисунок 77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3535" cy="139065"/>
            <wp:effectExtent l="19050" t="0" r="0" b="0"/>
            <wp:docPr id="78" name="Рисунок 78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, сторона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695" cy="153670"/>
            <wp:effectExtent l="19050" t="0" r="1905" b="0"/>
            <wp:docPr id="79" name="Рисунок 79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равна 83, сторона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695" cy="153670"/>
            <wp:effectExtent l="19050" t="0" r="1905" b="0"/>
            <wp:docPr id="80" name="Рисунок 80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равна 62, сторона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695" cy="139065"/>
            <wp:effectExtent l="19050" t="0" r="1905" b="0"/>
            <wp:docPr id="81" name="Рисунок 81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равна 104.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2735" cy="139065"/>
            <wp:effectExtent l="19050" t="0" r="0" b="0"/>
            <wp:docPr id="82" name="Рисунок 82" descr="https://oge.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oge.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56" w:rsidRPr="00FD5556" w:rsidRDefault="00FD5556" w:rsidP="00FD555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555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Биссектриса равностороннего треугольника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2590" cy="241300"/>
            <wp:effectExtent l="19050" t="0" r="0" b="0"/>
            <wp:docPr id="84" name="Рисунок 84" descr="https://oge.sdamgia.ru/formula/b9/b96d4272e08d20fbbd8bdab4ffdb8f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oge.sdamgia.ru/formula/b9/b96d4272e08d20fbbd8bdab4ffdb8f9e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. Найдите сторону этого треугольника.</w:t>
      </w:r>
    </w:p>
    <w:p w:rsidR="00FD5556" w:rsidRPr="00FD5556" w:rsidRDefault="00FD5556" w:rsidP="00FD555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FD555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</w:p>
    <w:p w:rsidR="00FD5556" w:rsidRPr="00FD5556" w:rsidRDefault="00FD5556" w:rsidP="00FD555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68145" cy="760730"/>
            <wp:effectExtent l="19050" t="0" r="8255" b="0"/>
            <wp:docPr id="85" name="Рисунок 85" descr="https://math-oge.sdamgia.ru/get_file?id=159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math-oge.sdamgia.ru/get_file?id=15930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56" w:rsidRPr="00FD5556" w:rsidRDefault="00FD5556" w:rsidP="00FD555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3535" cy="139065"/>
            <wp:effectExtent l="19050" t="0" r="0" b="0"/>
            <wp:docPr id="86" name="Рисунок 86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известно,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9285" cy="153670"/>
            <wp:effectExtent l="19050" t="0" r="0" b="0"/>
            <wp:docPr id="87" name="Рисунок 87" descr="https://oge.sdamgia.ru/formula/e7/e77db396154abd34dfae9be8a67805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oge.sdamgia.ru/formula/e7/e77db396154abd34dfae9be8a6780587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3525" cy="131445"/>
            <wp:effectExtent l="19050" t="0" r="3175" b="0"/>
            <wp:docPr id="88" name="Рисунок 88" descr="https://oge.sdamgia.ru/formula/50/5089fa881630360a9b3361469c1a0c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oge.sdamgia.ru/formula/50/5089fa881630360a9b3361469c1a0c5d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- медиана,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5480" cy="153670"/>
            <wp:effectExtent l="19050" t="0" r="1270" b="0"/>
            <wp:docPr id="89" name="Рисунок 89" descr="https://oge.sdamgia.ru/formula/04/04992e8650c9428d6390340e61e4e9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oge.sdamgia.ru/formula/04/04992e8650c9428d6390340e61e4e920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8130" cy="139065"/>
            <wp:effectExtent l="19050" t="0" r="7620" b="0"/>
            <wp:docPr id="90" name="Рисунок 90" descr="https://oge.sdamgia.ru/formula/25/25ec916d56b8212e569dbf2e4e4b51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oge.sdamgia.ru/formula/25/25ec916d56b8212e569dbf2e4e4b51d4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5556" w:rsidRPr="00FD5556" w:rsidRDefault="00FD5556" w:rsidP="00FD555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</w:t>
      </w:r>
      <w:r w:rsidRPr="00FD55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FD55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55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FD55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= 15, </w:t>
      </w:r>
      <w:r w:rsidRPr="00FD55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 = 24. Найдите длину медианы </w:t>
      </w:r>
      <w:r w:rsidRPr="00FD55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5556" w:rsidRPr="00FD5556" w:rsidRDefault="00FD5556" w:rsidP="00FD555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</w:t>
      </w:r>
      <w:r w:rsidRPr="00FD555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</w:t>
      </w:r>
      <w:r w:rsidRPr="00FD55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У треугольника со сторонами 12 и 3 проведены высоты к этим сторонам. Высота, проведённая к первой стороне, равна 1. Чему равна высота, проведённая ко второй стороне?</w:t>
      </w:r>
    </w:p>
    <w:p w:rsidR="00FD5556" w:rsidRPr="00FD5556" w:rsidRDefault="00FD5556" w:rsidP="00FD555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555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Медиана равностороннего треугольника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2590" cy="241300"/>
            <wp:effectExtent l="19050" t="0" r="0" b="0"/>
            <wp:docPr id="92" name="Рисунок 92" descr="https://oge.sdamgia.ru/formula/b9/b9232d564821c2ab1ddf0fb8edad19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oge.sdamgia.ru/formula/b9/b9232d564821c2ab1ddf0fb8edad1989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. Найдите сторону этого треугольника.</w:t>
      </w:r>
    </w:p>
    <w:p w:rsidR="00FD5556" w:rsidRPr="00FD5556" w:rsidRDefault="00FD5556" w:rsidP="00FD5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5556" w:rsidRPr="00FD5556" w:rsidRDefault="00FD5556" w:rsidP="00FD555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D555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  <w:r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  <w:t xml:space="preserve"> 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Медиана равностороннего треугольника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1945" cy="241300"/>
            <wp:effectExtent l="19050" t="0" r="1905" b="0"/>
            <wp:docPr id="95" name="Рисунок 95" descr="https://oge.sdamgia.ru/formula/01/01bf3247ee6fb24b4f59974b822a32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oge.sdamgia.ru/formula/01/01bf3247ee6fb24b4f59974b822a32a1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. Найдите сторону этого треугольника.</w:t>
      </w:r>
    </w:p>
    <w:p w:rsidR="00FD5556" w:rsidRPr="00FD5556" w:rsidRDefault="00FD5556" w:rsidP="00FD555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FD555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Высота равностороннего треугольника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7195" cy="241300"/>
            <wp:effectExtent l="19050" t="0" r="1905" b="0"/>
            <wp:docPr id="97" name="Рисунок 97" descr="https://oge.sdamgia.ru/formula/8e/8ee63dc545f57d01613af6d22d9a6c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oge.sdamgia.ru/formula/8e/8ee63dc545f57d01613af6d22d9a6c48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. Найдите его периметр</w:t>
      </w:r>
    </w:p>
    <w:p w:rsidR="00FD5556" w:rsidRPr="00FD5556" w:rsidRDefault="00FD5556" w:rsidP="00FD555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FD555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Периметр равнобедренного треугольника равен 196, а основание — 96. Найдите площадь треугольника.</w:t>
      </w:r>
    </w:p>
    <w:p w:rsidR="00FD5556" w:rsidRPr="00FD5556" w:rsidRDefault="00FD5556" w:rsidP="00FD5556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FD555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</w:t>
      </w:r>
      <w:r w:rsidRPr="00FD5556">
        <w:rPr>
          <w:rFonts w:ascii="Times New Roman" w:eastAsia="Times New Roman" w:hAnsi="Times New Roman" w:cs="Times New Roman"/>
          <w:color w:val="000000"/>
          <w:lang w:eastAsia="ru-RU"/>
        </w:rPr>
        <w:t>В треугольнике два угла равны 47° и 64°. Найдите его третий угол. Ответ дайте в градусах.</w:t>
      </w:r>
    </w:p>
    <w:p w:rsidR="002C2807" w:rsidRPr="00FD5556" w:rsidRDefault="002C2807" w:rsidP="00FD5556"/>
    <w:sectPr w:rsidR="002C2807" w:rsidRPr="00FD5556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5556"/>
    <w:rsid w:val="002C2807"/>
    <w:rsid w:val="004F3961"/>
    <w:rsid w:val="00F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FD5556"/>
  </w:style>
  <w:style w:type="character" w:customStyle="1" w:styleId="probnums">
    <w:name w:val="prob_nums"/>
    <w:basedOn w:val="a0"/>
    <w:rsid w:val="00FD5556"/>
  </w:style>
  <w:style w:type="paragraph" w:customStyle="1" w:styleId="leftmargin">
    <w:name w:val="left_margin"/>
    <w:basedOn w:val="a"/>
    <w:rsid w:val="00FD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44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25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76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86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7618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701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622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786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6070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39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49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687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113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99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62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02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977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07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23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259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9474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32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374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578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368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019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52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812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314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57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609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603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6275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34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996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948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33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422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778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45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95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50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761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293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075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704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15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18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002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30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954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351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142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08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158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949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0504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29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681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07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328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05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51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27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01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794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913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113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364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69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572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340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120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147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19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658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99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612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479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2020-04-11T12:19:00Z</dcterms:created>
  <dcterms:modified xsi:type="dcterms:W3CDTF">2020-04-11T12:25:00Z</dcterms:modified>
</cp:coreProperties>
</file>